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8B" w:rsidRPr="00A962AD" w:rsidRDefault="00B3258B" w:rsidP="00B3258B">
      <w:pPr>
        <w:shd w:val="clear" w:color="auto" w:fill="FFFFFF"/>
        <w:spacing w:after="0" w:line="240" w:lineRule="auto"/>
        <w:ind w:left="255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61EE3" w:rsidRDefault="00961EE3" w:rsidP="00961EE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Съезда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proofErr w:type="gramEnd"/>
    </w:p>
    <w:p w:rsidR="00961EE3" w:rsidRDefault="00961EE3" w:rsidP="00961EE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образований Удмуртской Республики</w:t>
      </w:r>
    </w:p>
    <w:p w:rsidR="00961EE3" w:rsidRDefault="00961EE3" w:rsidP="00961EE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3644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 марта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2016 г. №</w:t>
      </w:r>
      <w:r w:rsidR="003644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3258B" w:rsidRDefault="00B3258B" w:rsidP="00B3258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ПАЛАТЕ </w:t>
      </w:r>
      <w:r w:rsidR="00B16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РАЙОН</w:t>
      </w:r>
      <w:r w:rsidR="008E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8E1AC9" w:rsidRDefault="008E1AC9" w:rsidP="008E1AC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val="en-US" w:eastAsia="ar-SA"/>
        </w:rPr>
        <w:t>C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 xml:space="preserve">ОВЕТА МУНИЦИПАЛЬНЫХ ОБРАЗОВАНИЙ </w:t>
      </w:r>
    </w:p>
    <w:p w:rsidR="008E1AC9" w:rsidRPr="00A962AD" w:rsidRDefault="008E1AC9" w:rsidP="008E1AC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>УДМУРТСКОЙ РЕСПУБЛИКИ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Палата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95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Палата) Совета муниципальных образований </w:t>
      </w:r>
      <w:r w:rsidR="00A962AD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95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Совет) создается для рассмотрения вопросов и принятия решений в целях выражения и защиты общих интересов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Палата является </w:t>
      </w:r>
      <w:r w:rsidR="009538BD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</w:t>
      </w:r>
      <w:r w:rsidR="0095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Совета. Палата руководствуется в своей деятельности решениями Съезда Совета, планами и программами деятельности Совета, решениями Правления Совета, принятыми в пределах их полномочий.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Палата действует на основании Устава Совета и настоящего Положения.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 Текущую деятельность Палаты обеспечивает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Секретариат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  и  задачи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5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Палаты является содействие становлению и развитию местного самоуправления в </w:t>
      </w:r>
      <w:r w:rsidR="000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</w:t>
      </w:r>
      <w:r w:rsid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реализации конституционного права граждан на местное самоуправление, представление и защита общих интересов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Основными задачами деятельности Палаты являются: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координация деятельности по более эффективному осуществлению своих прав и защите общих интересов, социально-экономическому развитию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разработка и внедрение программ и проектов межмуниципального сотрудничества;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представление интересов муниципальных </w:t>
      </w:r>
      <w:r w:rsidR="008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Палаты во взаимоотношениях с органами государственной власти </w:t>
      </w:r>
      <w:r w:rsidR="000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 муниципальных образований иных типов, региональными и общероссийским объединением муниципальных образований, учреждениями, предприятиями, организациями;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обобщение, изучение, распространение передового опыта работы органов местного самоуправления, учреждений и предприятий </w:t>
      </w:r>
      <w:r w:rsidR="008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достижения своих целей и задач Палата осуществляет следующую деятельность: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участвует в формировании и реализации региональных и м</w:t>
      </w:r>
      <w:r w:rsid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программ комплексного социально-экономического развития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порядке, определенном законодательством, участвует в разработке и экспертизе законодательных и иных нормативных правовых актов органов государственной власти субъекта Российской Федерации, относящихся к сфере деятельности органов местного самоуправления, прежде всего</w:t>
      </w:r>
      <w:r w:rsidR="008F1D04" w:rsidRP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участвует в формировании межбюджетных отношений, представляя общие интересы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координирует усилия в поисках путей улучшения экономической и социальной обстановки в муниципальных образованиях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членах Палаты, вносит в органы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Палаты предложения по вопросам координации их деятельности в решении общих задач;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вырабатывает единые подходы в бюджетной и налоговой политике, ценообразовании в согласованных сферах деятельности, в рамках действующего законодательства и в пределах полномочий органов местного самоуправления;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оказывает органам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Палаты организационную, методическую и правовую помощь;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участвует в сборе и анализе информации по вопросам организации и осуществления местного самоуправления в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</w:t>
      </w:r>
      <w:r w:rsidR="008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работе их муниципального хозяйства;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организует сбор, изучение и распространение лучшей практики в отраслях муниципального хозяйства</w:t>
      </w:r>
      <w:r w:rsidR="008F1D04" w:rsidRP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участвует в создании и развитии системы подготовки и переподготовки кадров муниципальной службы, депутатов и выборных должностных лиц местного самоуправления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содействие в вопросах социальной защиты должностных лиц органов местного самоуправления муниципальных </w:t>
      </w:r>
      <w:r w:rsidR="008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Палаты;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оказывает содействие членам Палаты в проведении согласованных мер по социальн</w:t>
      </w:r>
      <w:proofErr w:type="gramStart"/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защите населения </w:t>
      </w:r>
      <w:r w:rsidR="008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участвует в международной межмуниципальной деятельности;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осуществляет иную деятельность, соответствующую целям Палаты, не противоречащую действующему законодательству Российской Федерации.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При осуществлении своих целей и задач Палата не вправе вмешиваться в законную деятельность органов местного самоуправления и принимать на себя исполнение каких-либо полномочий этих органов.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Палата имеет право: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готовить доклады, материалы, проекты решений для обсуждения Советом вопросов по направлениям своей деятельности;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запрашивать и получать от муниципальных образований информацию, необходимую для выполнения своих функций;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запрашивать и получать от органов управления Совета и должностных лиц Совета информацию, необходимую для выполнения своих функций;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направлять предложения и рекомендации в адрес органов государственной власти 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 муниципальных образований;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направлять предложения и рекомендации в адрес органов управления или должностных лиц Совета;</w:t>
      </w:r>
    </w:p>
    <w:p w:rsidR="00B3258B" w:rsidRPr="00A962AD" w:rsidRDefault="009538BD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участвовать в формировании органов управления Совета в соответствии с Уставом Совета.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 формирования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Палата об</w:t>
      </w:r>
      <w:r w:rsidR="0045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разуется решением Съезда Совета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Органы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Палата реализует определенные настоящим Положением цели и задачи через деятельность своих органов.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Органами Палаты являются: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527029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</w:t>
      </w:r>
      <w:r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8B" w:rsidRPr="00A962AD" w:rsidRDefault="008E1AC9" w:rsidP="008E1A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Председатель Палаты</w:t>
      </w:r>
      <w:r w:rsidR="00B3258B"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029" w:rsidRDefault="00527029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527029" w:rsidRPr="0096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собрание</w:t>
      </w: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527029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собирается не реже одного раза в</w:t>
      </w:r>
      <w:r w:rsidR="0091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527029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считается правомочным, если на заседании присутствует </w:t>
      </w:r>
      <w:r w:rsidR="00527029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AC9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1DAC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членов Палаты.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исключительной компетенции </w:t>
      </w:r>
      <w:r w:rsidR="00527029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относится рассмотрение следующих вопросов: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определение приоритетных направлений, программ, годовых и перспективных планов деятельности Палаты как составной части и планов деятельности Совета и утверждение отчетов об их исполнении;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решений по основным вопросам деятельности Палаты и по вопросам реализации принятых решений.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компетенции 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относится рассмотрение следующих вопросов: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27029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представления на Съезд Совета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прекращени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Председателя Палаты, заместителя Председателя Палаты;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вопросов, принятие решений, рекомендаций, резолюций, направленных на реализацию целей и задач Палаты, в том числе принятие решений и рекомендаций по вопросам повестки дня Съезда Совета.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BB50A5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Палаты, протокол Общего собрания Палаты подписывают Председатель Палаты и секретарь, избранный из присутствующих на собрании членов Палаты.</w:t>
      </w:r>
      <w:r w:rsidR="00BB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решени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протокол 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подписываются председательствующим на </w:t>
      </w:r>
      <w:r w:rsidR="0052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Палаты заместителем Председателя Палаты.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Председатель Палаты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Председатель Палаты является высшим должностным лицом Палаты. Председатель Палаты</w:t>
      </w:r>
      <w:r w:rsidR="0091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заместитель</w:t>
      </w:r>
      <w:r w:rsidR="002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избираются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22F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Съездом Совета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персональной основе из числа  членов Палаты сроком на </w:t>
      </w:r>
      <w:r w:rsidR="0091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года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A3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</w:t>
      </w:r>
      <w:r w:rsidR="002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</w:t>
      </w:r>
      <w:r w:rsidR="0027422F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заместитель</w:t>
      </w:r>
      <w:r w:rsidR="002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</w:t>
      </w:r>
      <w:r w:rsidR="002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обязанности на непостоянной основе.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Председатель Палаты без доверенности представляет интересы Палаты во взаимоотношениях с органами государственной власти и местного самоуправления, международными</w:t>
      </w:r>
      <w:r w:rsid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правительственными и неправительственными организациями, российскими организациями, учреждениями, предприятиями и гражданами.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Председатель Палаты обладает следующими полномочиями: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выступать от имени Палаты на различных мероприятиях, совещаниях, пресс-конференциях, в том числе делать заявления и подписывать итоговые документы от имени Палаты;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выступать от имени Палаты на Съезде Совета по всем вопросам повестки дня заседания Съезда;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назначать лиц, обладающих правом представлять Палату, в необходимых случаях;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требовать внеочередного созыва </w:t>
      </w:r>
      <w:r w:rsidR="0027422F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осуществлять руководство деятельностью по осуществлению проектов и программ в соответствии с решением </w:t>
      </w:r>
      <w:r w:rsidR="0027422F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руководить деятельностью Палаты и председательствовать на её заседаниях;</w:t>
      </w:r>
    </w:p>
    <w:p w:rsidR="00B3258B" w:rsidRPr="00A962AD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осуществлять по решению </w:t>
      </w:r>
      <w:r w:rsidR="0027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иные полномочия, не противоречащие настоящему Положению.</w:t>
      </w:r>
    </w:p>
    <w:p w:rsidR="0027422F" w:rsidRPr="00A962AD" w:rsidRDefault="00B3258B" w:rsidP="002742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422F" w:rsidRPr="0096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="0027422F" w:rsidRPr="00961EE3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В отсутствие председателя Палаты его обязанности исполняет заместитель, в том числе участвует в заседаниях Правления Совета с правом </w:t>
      </w:r>
      <w:r w:rsidR="00B016FA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решающего </w:t>
      </w:r>
      <w:r w:rsidR="0027422F" w:rsidRPr="00961EE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голоса.</w:t>
      </w:r>
    </w:p>
    <w:p w:rsidR="00B3258B" w:rsidRDefault="00B3258B" w:rsidP="00B32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538" w:rsidRPr="00A962AD" w:rsidRDefault="00954538" w:rsidP="0095453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sectPr w:rsidR="00954538" w:rsidRPr="00A962AD" w:rsidSect="00F0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8B"/>
    <w:rsid w:val="00022E91"/>
    <w:rsid w:val="0003111E"/>
    <w:rsid w:val="0027422F"/>
    <w:rsid w:val="00364464"/>
    <w:rsid w:val="003F7E23"/>
    <w:rsid w:val="00451656"/>
    <w:rsid w:val="00527029"/>
    <w:rsid w:val="00544489"/>
    <w:rsid w:val="005F0F14"/>
    <w:rsid w:val="006A1DAC"/>
    <w:rsid w:val="006A4DA7"/>
    <w:rsid w:val="007349AC"/>
    <w:rsid w:val="0083705D"/>
    <w:rsid w:val="00863CF0"/>
    <w:rsid w:val="008C7397"/>
    <w:rsid w:val="008E1AC9"/>
    <w:rsid w:val="008F1D04"/>
    <w:rsid w:val="00913241"/>
    <w:rsid w:val="00922137"/>
    <w:rsid w:val="009538BD"/>
    <w:rsid w:val="00954538"/>
    <w:rsid w:val="00961EE3"/>
    <w:rsid w:val="00A35D9B"/>
    <w:rsid w:val="00A962AD"/>
    <w:rsid w:val="00B016FA"/>
    <w:rsid w:val="00B06408"/>
    <w:rsid w:val="00B16347"/>
    <w:rsid w:val="00B3258B"/>
    <w:rsid w:val="00BB50A5"/>
    <w:rsid w:val="00C15B1A"/>
    <w:rsid w:val="00D032DF"/>
    <w:rsid w:val="00D735C3"/>
    <w:rsid w:val="00D910F7"/>
    <w:rsid w:val="00DE6D52"/>
    <w:rsid w:val="00E968CE"/>
    <w:rsid w:val="00F0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58B"/>
  </w:style>
  <w:style w:type="character" w:styleId="a3">
    <w:name w:val="Strong"/>
    <w:basedOn w:val="a0"/>
    <w:uiPriority w:val="22"/>
    <w:qFormat/>
    <w:rsid w:val="00B32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13</cp:revision>
  <dcterms:created xsi:type="dcterms:W3CDTF">2016-01-29T05:50:00Z</dcterms:created>
  <dcterms:modified xsi:type="dcterms:W3CDTF">2016-04-13T07:04:00Z</dcterms:modified>
</cp:coreProperties>
</file>